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GoBack"/>
      <w:r w:rsidRPr="00AC09AD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Должностная инструкция начальника котельной</w:t>
      </w:r>
    </w:p>
    <w:bookmarkEnd w:id="0"/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1. Общие положения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1. Настоящая должностная инструкция определяет должностные обязанности, права и ответственность начальника котельной.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2. На должность начальника котельной назначается лицо, имеющее высшее профессиональное образование и стаж работы по специальности не менее 5 лет или среднее профессиональное образование и стаж работы по специальности не менее 7 лет.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</w:t>
      </w:r>
      <w:proofErr w:type="gramStart"/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Начальник котельной должен знать постановления, распоряжения, приказы, другие руководящие и нормативные документы вышестоящих органов, касающиеся теплоснабжения потребителей, безопасной работы котельного оборудования, организации производственно хозяйственной деятельности котельной; правила технической эксплуатации электрических и тепловых станций и сетей; технические характеристики оборудования котельной; технологический процесс выработки </w:t>
      </w:r>
      <w:proofErr w:type="spellStart"/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теплоэнергии</w:t>
      </w:r>
      <w:proofErr w:type="spellEnd"/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теплоснабжения потребителей; электрические и технологические схемы котельной;</w:t>
      </w:r>
      <w:proofErr w:type="gramEnd"/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схемы тепл</w:t>
      </w:r>
      <w:proofErr w:type="gramStart"/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о-</w:t>
      </w:r>
      <w:proofErr w:type="gramEnd"/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, паро- и водопроводов и наружных теплосетей; схемы топливоснабжения, принципиальные схемы и принципы работы релейных защит, автоматических и регулирующих устройств, контрольно измерительных приборов, средств сигнализации и связи; требования защиты окружающей среды; организацию работы с персоналом, занятым в энергетическом производстве; положения и инструкции по расследованию и учету несчастных случаев на производстве, нарушений в работе тепловых сетей, энергосистем и энергообъединений; передовой отечественный и зарубежный опыт в области теплоснабжения и эксплуатации котельного оборудования; основы экономики, организации производства, труда и управления; основы трудового законодательства; правила и нормы охраны труда.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4. Начальник котельной назначается на должность и освобождается от должности приказом руководителя учреждения в соответствии с действующим законодательством РФ.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5. Начальник котельной непосредственно подчиняется руководителю вышестоящего органа управления (учреждения, учреждения, организации).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b/>
          <w:sz w:val="20"/>
          <w:szCs w:val="20"/>
          <w:lang w:eastAsia="ru-RU"/>
        </w:rPr>
        <w:t>2. Должностные обязанности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 руководство производственно-хозяйственной деятельностью котельной. Обеспечивает бесперебойное теплоснабжение потребителей в соответствии с утвержденным графиком, безопасную работу оборудования, соблюдение требований правил технической эксплуатации, правил охраны труда и пожарной безопасности. Организует разработку и внедрение организационно-технических мероприятий по повышению надежности работы котельного оборудования, снижению потерь тепловой энергии, рациональному использованию топливно-энергетических ресурсов, сокращению простоев оборудования в период ремонта, подготовке его к работе с учетом сезонных условий. Принимает меры по внедрению новой техники и прогрессивной технологии производства, передовых приемов и методов труда. Участвует в рассмотрении технических проектов реконструкции, в проведении экспериментальных работ и испытании нового оборудования перед вводом его в эксплуатацию, в приемке оборудования после капитального ремонта и монтажа, а также в работе комиссий по расследованию причин отказов в работе котельного оборудования, аварий, случаев производственного травматизма. Определяет текущие и перспективные объемы работ котельной. Обеспечивает пересмотр действующих и разработку новых нормативных документов, составление заявок на инструмент, материалы, запасные части, защитные средства, необходимые для проведения работ по техническому обслуживанию и ремонту котельного оборудования. Контролирует сохранность и рациональное использование материальных ценностей. Организует учет и анализ работы оборудования, обеспечивает своевременную подготовку отчетности о результатах деятельности котельной. Участвует в работе по повышению квалификации персонала котельной, в работе аттестационных комиссий, в организации и проведении противоаварийных и противопожарных тренировок персонала. Руководит работниками котельной.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b/>
          <w:sz w:val="20"/>
          <w:szCs w:val="20"/>
          <w:lang w:eastAsia="ru-RU"/>
        </w:rPr>
        <w:t>3. Права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Начальник котельной имеет право: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8. издавать приказы и отдавать распоряжения, обязательные для исполнения всеми работниками котельной;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9. осуществлять подбор и расстановку кадров котельной, производить их назначение и увольнение в установленном порядке;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10. поощрять и налагать взыскания на работников котельной;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11. в соответствии с действующим законодательством решать вопросы финансового и материального обеспечения котельной;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12. представлять учреждение в государственных, судебных, страховых и арбитражных органах;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13. вносить на рассмотрение и обсуждение вышестоящего органа управления (в зависимости от формы собственности) предложения по развитию и совершенствованию деятельности учреждения;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14. 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15. повышать свою квалификацию.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Начальник котельной пользуется всеми трудовыми правами в соответствии с Трудовым кодексом РФ.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b/>
          <w:sz w:val="20"/>
          <w:szCs w:val="20"/>
          <w:lang w:eastAsia="ru-RU"/>
        </w:rPr>
        <w:t>4. Ответственность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Начальник котельной несет ответственность </w:t>
      </w:r>
      <w:proofErr w:type="gramStart"/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1. своевременное и качественное осуществление возложенных на него должностных обязанностей;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2. организацию своей работы, своевременное и квалифицированное выполнение приказов, распоряжений и поручений вышестоящего руководства, нормативно-правовых актов по своей деятельности;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3. развитие материально-технической базы котельной, рациональное и эффективное использование материальных, финансовых и кадровых ресурсов;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4. соблюдение правил внутреннего распорядка, санитарно-противоэпидемического режима, противопожарной безопасности и техники безопасности;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5. ведение документации, предусмотренной действующими нормативно-правовыми актами;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6. в установленном порядке предоставление статистической и иной информации о деятельности учреждения;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7. обеспечение соблюдения исполнительской дисциплины и выполнения своих должностных обязанностей подчиненных ему работников;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8. готовность учреждения к работе в условиях чрезвычайных ситуаций.</w:t>
      </w:r>
    </w:p>
    <w:p w:rsidR="00AC09AD" w:rsidRPr="00AC09AD" w:rsidRDefault="00AC09AD" w:rsidP="00AC09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09AD">
        <w:rPr>
          <w:rFonts w:ascii="Courier New" w:eastAsia="Times New Roman" w:hAnsi="Courier New" w:cs="Courier New"/>
          <w:sz w:val="20"/>
          <w:szCs w:val="20"/>
          <w:lang w:eastAsia="ru-RU"/>
        </w:rPr>
        <w:t>За нарушение трудовой дисциплины, законодательных и нормативно-правовых актов начальник котельной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</w:t>
      </w:r>
    </w:p>
    <w:p w:rsidR="00D722C4" w:rsidRDefault="00D722C4"/>
    <w:sectPr w:rsidR="00D7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14"/>
    <w:rsid w:val="00832114"/>
    <w:rsid w:val="00AC09AD"/>
    <w:rsid w:val="00D7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04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8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2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8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6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56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16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6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55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8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2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1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81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73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06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0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0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8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01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0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2013-03-18T08:45:00Z</dcterms:created>
  <dcterms:modified xsi:type="dcterms:W3CDTF">2013-03-18T08:45:00Z</dcterms:modified>
</cp:coreProperties>
</file>